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BD9F" w14:textId="2DC4D032" w:rsidR="006871FA" w:rsidRDefault="006871FA">
      <w:pPr>
        <w:rPr>
          <w:rFonts w:ascii="Brandon Grotesque Black" w:hAnsi="Brandon Grotesque Black"/>
          <w:b/>
          <w:bCs/>
          <w:sz w:val="32"/>
          <w:szCs w:val="32"/>
        </w:rPr>
      </w:pPr>
      <w:r w:rsidRPr="006871FA">
        <w:rPr>
          <w:rFonts w:ascii="Brandon Grotesque Black" w:hAnsi="Brandon Grotesque Black"/>
          <w:b/>
          <w:bCs/>
          <w:sz w:val="32"/>
          <w:szCs w:val="32"/>
        </w:rPr>
        <w:t>UACEP BYLAWS</w:t>
      </w:r>
    </w:p>
    <w:p w14:paraId="7273DCC3" w14:textId="657DEA9E" w:rsidR="006871FA" w:rsidRDefault="006871FA" w:rsidP="006871FA">
      <w:pPr>
        <w:rPr>
          <w:rFonts w:ascii="Brandon Grotesque Medium" w:hAnsi="Brandon Grotesque Medium"/>
          <w:sz w:val="18"/>
          <w:szCs w:val="18"/>
        </w:rPr>
      </w:pPr>
      <w:r w:rsidRPr="006871FA">
        <w:rPr>
          <w:rFonts w:ascii="Brandon Grotesque Medium" w:hAnsi="Brandon Grotesque Medium"/>
          <w:sz w:val="18"/>
          <w:szCs w:val="18"/>
        </w:rPr>
        <w:t xml:space="preserve">First Approved by the membership on </w:t>
      </w:r>
      <w:r>
        <w:rPr>
          <w:rFonts w:ascii="Brandon Grotesque Medium" w:hAnsi="Brandon Grotesque Medium"/>
          <w:sz w:val="18"/>
          <w:szCs w:val="18"/>
        </w:rPr>
        <w:t>March 2, 201</w:t>
      </w:r>
      <w:r w:rsidR="00E17624">
        <w:rPr>
          <w:rFonts w:ascii="Brandon Grotesque Medium" w:hAnsi="Brandon Grotesque Medium"/>
          <w:sz w:val="18"/>
          <w:szCs w:val="18"/>
        </w:rPr>
        <w:t>6</w:t>
      </w:r>
      <w:r w:rsidRPr="006871FA">
        <w:rPr>
          <w:rFonts w:ascii="Brandon Grotesque Medium" w:hAnsi="Brandon Grotesque Medium"/>
          <w:sz w:val="18"/>
          <w:szCs w:val="18"/>
        </w:rPr>
        <w:t>.</w:t>
      </w:r>
    </w:p>
    <w:p w14:paraId="2A9E983A" w14:textId="462EB680" w:rsidR="00E17624" w:rsidRPr="006871FA" w:rsidRDefault="00E17624" w:rsidP="006871FA">
      <w:pPr>
        <w:rPr>
          <w:rFonts w:ascii="Brandon Grotesque Medium" w:hAnsi="Brandon Grotesque Medium"/>
          <w:sz w:val="18"/>
          <w:szCs w:val="18"/>
        </w:rPr>
      </w:pPr>
      <w:r>
        <w:rPr>
          <w:rFonts w:ascii="Brandon Grotesque Medium" w:hAnsi="Brandon Grotesque Medium"/>
          <w:sz w:val="18"/>
          <w:szCs w:val="18"/>
        </w:rPr>
        <w:t>Updates Approved by Membership on March 3, 2020.</w:t>
      </w:r>
    </w:p>
    <w:p w14:paraId="258161B1"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Name:</w:t>
      </w:r>
    </w:p>
    <w:p w14:paraId="6F8D908D"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name of this organization shall be the Utah Alliance of Concurrent Enrollment Partnerships (hereinafter referred to as “UACEP”).</w:t>
      </w:r>
    </w:p>
    <w:p w14:paraId="24EF557B"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Purpose:</w:t>
      </w:r>
    </w:p>
    <w:p w14:paraId="0CAF04A9" w14:textId="7CD9D53F" w:rsid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purpose of UACEP is to</w:t>
      </w:r>
      <w:r w:rsidR="00551BFE" w:rsidRPr="00551BFE">
        <w:rPr>
          <w:rFonts w:ascii="Palatino" w:hAnsi="Palatino"/>
          <w:sz w:val="22"/>
          <w:szCs w:val="22"/>
        </w:rPr>
        <w:t xml:space="preserve"> </w:t>
      </w:r>
      <w:r w:rsidR="00551BFE">
        <w:rPr>
          <w:rFonts w:ascii="Palatino" w:hAnsi="Palatino"/>
          <w:sz w:val="22"/>
          <w:szCs w:val="22"/>
        </w:rPr>
        <w:t>bring Utah concurrent enrollment (CE) stakeholders together to foster best practices, solve common problems, and improve the student experience.</w:t>
      </w:r>
      <w:r w:rsidRPr="006871FA">
        <w:rPr>
          <w:rFonts w:ascii="Palatino" w:eastAsia="Times New Roman" w:hAnsi="Palatino" w:cs="Times New Roman"/>
          <w:color w:val="333333"/>
          <w:sz w:val="22"/>
          <w:szCs w:val="22"/>
        </w:rPr>
        <w:t xml:space="preserve"> UACEP shall provide a forum for higher education and public education institutions to share best practices, provide training and disseminate information regarding concurrent enrollment.</w:t>
      </w:r>
    </w:p>
    <w:p w14:paraId="3E932211" w14:textId="64F1E435" w:rsidR="00E952A5" w:rsidRPr="006871FA" w:rsidRDefault="00E952A5" w:rsidP="0036250C">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UACEP is an affiliate organization of the National Alliance of Concurrent Enrollment Partnerships (NACEP).</w:t>
      </w:r>
    </w:p>
    <w:p w14:paraId="31528AFB"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Membership:</w:t>
      </w:r>
    </w:p>
    <w:p w14:paraId="46AA92E1"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Members shall consist of Utah institutions of higher education and public education.</w:t>
      </w:r>
    </w:p>
    <w:p w14:paraId="18D19775"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Classes of Membership:</w:t>
      </w:r>
    </w:p>
    <w:p w14:paraId="3BAC358D" w14:textId="77777777"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Regular Member: A Utah institution of higher education or public education that has voting rights and whose members may serve as an officer of the organization.</w:t>
      </w:r>
    </w:p>
    <w:p w14:paraId="588F3817" w14:textId="680E10BA" w:rsid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Associate Member: Other interested individuals, organizations, or state representatives. Associate members do not have voting rights and may not serve as an officer of the organization.</w:t>
      </w:r>
    </w:p>
    <w:p w14:paraId="7EA4A2CE" w14:textId="7D46BFF6" w:rsidR="000F4E8C" w:rsidRDefault="000F4E8C" w:rsidP="000F4E8C">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Privileges of Membership</w:t>
      </w:r>
    </w:p>
    <w:p w14:paraId="1E3F327C" w14:textId="584327DE" w:rsidR="000F4E8C" w:rsidRDefault="00E258FB" w:rsidP="00551BFE">
      <w:pPr>
        <w:numPr>
          <w:ilvl w:val="2"/>
          <w:numId w:val="6"/>
        </w:numPr>
        <w:spacing w:before="100" w:beforeAutospacing="1" w:after="120"/>
        <w:ind w:left="1350" w:hanging="63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Access to the UACEP Listserv which includes meeting notifications</w:t>
      </w:r>
      <w:r w:rsidR="00BF5F31">
        <w:rPr>
          <w:rFonts w:ascii="Palatino" w:eastAsia="Times New Roman" w:hAnsi="Palatino" w:cs="Times New Roman"/>
          <w:color w:val="333333"/>
          <w:sz w:val="22"/>
          <w:szCs w:val="22"/>
        </w:rPr>
        <w:t xml:space="preserve"> and</w:t>
      </w:r>
      <w:r>
        <w:rPr>
          <w:rFonts w:ascii="Palatino" w:eastAsia="Times New Roman" w:hAnsi="Palatino" w:cs="Times New Roman"/>
          <w:color w:val="333333"/>
          <w:sz w:val="22"/>
          <w:szCs w:val="22"/>
        </w:rPr>
        <w:t xml:space="preserve"> online collaboration</w:t>
      </w:r>
      <w:r w:rsidR="00212068">
        <w:rPr>
          <w:rFonts w:ascii="Palatino" w:eastAsia="Times New Roman" w:hAnsi="Palatino" w:cs="Times New Roman"/>
          <w:color w:val="333333"/>
          <w:sz w:val="22"/>
          <w:szCs w:val="22"/>
        </w:rPr>
        <w:t>.</w:t>
      </w:r>
      <w:r>
        <w:rPr>
          <w:rFonts w:ascii="Palatino" w:eastAsia="Times New Roman" w:hAnsi="Palatino" w:cs="Times New Roman"/>
          <w:color w:val="333333"/>
          <w:sz w:val="22"/>
          <w:szCs w:val="22"/>
        </w:rPr>
        <w:t xml:space="preserve"> </w:t>
      </w:r>
    </w:p>
    <w:p w14:paraId="2C673293" w14:textId="6396C4A1" w:rsidR="00E258FB" w:rsidRDefault="00E258FB" w:rsidP="00551BFE">
      <w:pPr>
        <w:numPr>
          <w:ilvl w:val="2"/>
          <w:numId w:val="6"/>
        </w:numPr>
        <w:spacing w:before="100" w:beforeAutospacing="1" w:after="120"/>
        <w:ind w:left="1350" w:hanging="63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Eligibility to serve on UACEP Committees</w:t>
      </w:r>
      <w:r w:rsidR="00212068">
        <w:rPr>
          <w:rFonts w:ascii="Palatino" w:eastAsia="Times New Roman" w:hAnsi="Palatino" w:cs="Times New Roman"/>
          <w:color w:val="333333"/>
          <w:sz w:val="22"/>
          <w:szCs w:val="22"/>
        </w:rPr>
        <w:t>.</w:t>
      </w:r>
    </w:p>
    <w:p w14:paraId="5062F393" w14:textId="6BFED330" w:rsidR="00E258FB" w:rsidRDefault="00E258FB" w:rsidP="00551BFE">
      <w:pPr>
        <w:numPr>
          <w:ilvl w:val="2"/>
          <w:numId w:val="6"/>
        </w:numPr>
        <w:spacing w:before="100" w:beforeAutospacing="1" w:after="120"/>
        <w:ind w:left="1350" w:hanging="63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 xml:space="preserve">Eligibility to hold a position on the UACEP </w:t>
      </w:r>
      <w:r w:rsidR="00EF7942">
        <w:rPr>
          <w:rFonts w:ascii="Palatino" w:eastAsia="Times New Roman" w:hAnsi="Palatino" w:cs="Times New Roman"/>
          <w:color w:val="333333"/>
          <w:sz w:val="22"/>
          <w:szCs w:val="22"/>
        </w:rPr>
        <w:t>Leadership Committee</w:t>
      </w:r>
      <w:r w:rsidR="00212068">
        <w:rPr>
          <w:rFonts w:ascii="Palatino" w:eastAsia="Times New Roman" w:hAnsi="Palatino" w:cs="Times New Roman"/>
          <w:color w:val="333333"/>
          <w:sz w:val="22"/>
          <w:szCs w:val="22"/>
        </w:rPr>
        <w:t>.</w:t>
      </w:r>
    </w:p>
    <w:p w14:paraId="08594BBD" w14:textId="713D9260" w:rsidR="00E258FB" w:rsidRPr="00E258FB" w:rsidRDefault="00E258FB" w:rsidP="00551BFE">
      <w:pPr>
        <w:numPr>
          <w:ilvl w:val="2"/>
          <w:numId w:val="6"/>
        </w:numPr>
        <w:spacing w:before="100" w:beforeAutospacing="1" w:after="120"/>
        <w:ind w:left="1350" w:hanging="63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 xml:space="preserve">Eligibility to attend UACEP </w:t>
      </w:r>
      <w:r w:rsidR="00BF5F31">
        <w:rPr>
          <w:rFonts w:ascii="Palatino" w:eastAsia="Times New Roman" w:hAnsi="Palatino" w:cs="Times New Roman"/>
          <w:color w:val="333333"/>
          <w:sz w:val="22"/>
          <w:szCs w:val="22"/>
        </w:rPr>
        <w:t xml:space="preserve">Member </w:t>
      </w:r>
      <w:r>
        <w:rPr>
          <w:rFonts w:ascii="Palatino" w:eastAsia="Times New Roman" w:hAnsi="Palatino" w:cs="Times New Roman"/>
          <w:color w:val="333333"/>
          <w:sz w:val="22"/>
          <w:szCs w:val="22"/>
        </w:rPr>
        <w:t>Meetings</w:t>
      </w:r>
      <w:r w:rsidR="00BF5F31">
        <w:rPr>
          <w:rFonts w:ascii="Palatino" w:eastAsia="Times New Roman" w:hAnsi="Palatino" w:cs="Times New Roman"/>
          <w:color w:val="333333"/>
          <w:sz w:val="22"/>
          <w:szCs w:val="22"/>
        </w:rPr>
        <w:t xml:space="preserve"> and propose motions</w:t>
      </w:r>
    </w:p>
    <w:p w14:paraId="0967AA58"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Dues and Other Assessments:</w:t>
      </w:r>
    </w:p>
    <w:p w14:paraId="68FE993B"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UACEP reserves the right to collect membership dues in order to cover the cost of organizing and conducting meetings for the membership.</w:t>
      </w:r>
    </w:p>
    <w:p w14:paraId="0A494D2B"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amount of the annual member dues shall be determined by a majority vote of the members of the organization.</w:t>
      </w:r>
    </w:p>
    <w:p w14:paraId="6FC675C6" w14:textId="501EBCD4"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 xml:space="preserve">Special assessments may be charged to members for attendance at </w:t>
      </w:r>
      <w:r w:rsidR="00BF5F31">
        <w:rPr>
          <w:rFonts w:ascii="Palatino" w:eastAsia="Times New Roman" w:hAnsi="Palatino" w:cs="Times New Roman"/>
          <w:color w:val="333333"/>
          <w:sz w:val="22"/>
          <w:szCs w:val="22"/>
        </w:rPr>
        <w:t xml:space="preserve">UACEP </w:t>
      </w:r>
      <w:r w:rsidRPr="006871FA">
        <w:rPr>
          <w:rFonts w:ascii="Palatino" w:eastAsia="Times New Roman" w:hAnsi="Palatino" w:cs="Times New Roman"/>
          <w:color w:val="333333"/>
          <w:sz w:val="22"/>
          <w:szCs w:val="22"/>
        </w:rPr>
        <w:t>conferences</w:t>
      </w:r>
      <w:r w:rsidR="00551BFE">
        <w:rPr>
          <w:rFonts w:ascii="Palatino" w:eastAsia="Times New Roman" w:hAnsi="Palatino" w:cs="Times New Roman"/>
          <w:color w:val="333333"/>
          <w:sz w:val="22"/>
          <w:szCs w:val="22"/>
        </w:rPr>
        <w:t xml:space="preserve"> to cover additional cost beyond what can be covered through</w:t>
      </w:r>
      <w:r w:rsidRPr="006871FA">
        <w:rPr>
          <w:rFonts w:ascii="Palatino" w:eastAsia="Times New Roman" w:hAnsi="Palatino" w:cs="Times New Roman"/>
          <w:color w:val="333333"/>
          <w:sz w:val="22"/>
          <w:szCs w:val="22"/>
        </w:rPr>
        <w:t xml:space="preserve"> annual membership dues. Special assessments charged to attend a </w:t>
      </w:r>
      <w:r w:rsidR="00BF5F31">
        <w:rPr>
          <w:rFonts w:ascii="Palatino" w:eastAsia="Times New Roman" w:hAnsi="Palatino" w:cs="Times New Roman"/>
          <w:color w:val="333333"/>
          <w:sz w:val="22"/>
          <w:szCs w:val="22"/>
        </w:rPr>
        <w:t xml:space="preserve">UACEP </w:t>
      </w:r>
      <w:r w:rsidRPr="006871FA">
        <w:rPr>
          <w:rFonts w:ascii="Palatino" w:eastAsia="Times New Roman" w:hAnsi="Palatino" w:cs="Times New Roman"/>
          <w:color w:val="333333"/>
          <w:sz w:val="22"/>
          <w:szCs w:val="22"/>
        </w:rPr>
        <w:t>conference shall be made known at the time members sign up to attend such events.</w:t>
      </w:r>
    </w:p>
    <w:p w14:paraId="2BA11DA0" w14:textId="2CF1BE6A" w:rsidR="006871FA" w:rsidRPr="006871FA" w:rsidRDefault="00BF5F31" w:rsidP="0036250C">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UACEP</w:t>
      </w:r>
      <w:r w:rsidRPr="006871FA">
        <w:rPr>
          <w:rFonts w:ascii="Palatino" w:eastAsia="Times New Roman" w:hAnsi="Palatino" w:cs="Times New Roman"/>
          <w:color w:val="333333"/>
          <w:sz w:val="22"/>
          <w:szCs w:val="22"/>
        </w:rPr>
        <w:t xml:space="preserve"> </w:t>
      </w:r>
      <w:r w:rsidR="006871FA" w:rsidRPr="006871FA">
        <w:rPr>
          <w:rFonts w:ascii="Palatino" w:eastAsia="Times New Roman" w:hAnsi="Palatino" w:cs="Times New Roman"/>
          <w:color w:val="333333"/>
          <w:sz w:val="22"/>
          <w:szCs w:val="22"/>
        </w:rPr>
        <w:t>shall</w:t>
      </w:r>
      <w:r>
        <w:rPr>
          <w:rFonts w:ascii="Palatino" w:eastAsia="Times New Roman" w:hAnsi="Palatino" w:cs="Times New Roman"/>
          <w:color w:val="333333"/>
          <w:sz w:val="22"/>
          <w:szCs w:val="22"/>
        </w:rPr>
        <w:t xml:space="preserve"> not</w:t>
      </w:r>
      <w:r w:rsidR="006871FA" w:rsidRPr="006871FA">
        <w:rPr>
          <w:rFonts w:ascii="Palatino" w:eastAsia="Times New Roman" w:hAnsi="Palatino" w:cs="Times New Roman"/>
          <w:color w:val="333333"/>
          <w:sz w:val="22"/>
          <w:szCs w:val="22"/>
        </w:rPr>
        <w:t xml:space="preserve"> be responsible to cover </w:t>
      </w:r>
      <w:r>
        <w:rPr>
          <w:rFonts w:ascii="Palatino" w:eastAsia="Times New Roman" w:hAnsi="Palatino" w:cs="Times New Roman"/>
          <w:color w:val="333333"/>
          <w:sz w:val="22"/>
          <w:szCs w:val="22"/>
        </w:rPr>
        <w:t xml:space="preserve">the </w:t>
      </w:r>
      <w:r w:rsidR="006871FA" w:rsidRPr="006871FA">
        <w:rPr>
          <w:rFonts w:ascii="Palatino" w:eastAsia="Times New Roman" w:hAnsi="Palatino" w:cs="Times New Roman"/>
          <w:color w:val="333333"/>
          <w:sz w:val="22"/>
          <w:szCs w:val="22"/>
        </w:rPr>
        <w:t>cost of travel (mileage and meals) to attend UACEP events.</w:t>
      </w:r>
    </w:p>
    <w:p w14:paraId="5EFA3DCB"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Elected Officers and Duties:</w:t>
      </w:r>
    </w:p>
    <w:p w14:paraId="41217734"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lastRenderedPageBreak/>
        <w:t>Officers:</w:t>
      </w:r>
    </w:p>
    <w:p w14:paraId="3BE6D34B" w14:textId="77777777"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officers of UACEP shall be Higher Education Chairman, Public Education Chairman, Secretary and Treasurer.</w:t>
      </w:r>
    </w:p>
    <w:p w14:paraId="2144B013" w14:textId="77777777"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Secretary and Treasure are appointed offices.</w:t>
      </w:r>
    </w:p>
    <w:p w14:paraId="63239BD9" w14:textId="77777777"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officers shall be members of institutions that are active regular members of UACEP.</w:t>
      </w:r>
    </w:p>
    <w:p w14:paraId="681EB097"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Higher Education and Public Education Chairs:</w:t>
      </w:r>
    </w:p>
    <w:p w14:paraId="7C698C1C" w14:textId="39D7CC6C"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 xml:space="preserve">The Higher Education and Public Education Chairs are </w:t>
      </w:r>
      <w:r w:rsidR="00EF7942" w:rsidRPr="006871FA">
        <w:rPr>
          <w:rFonts w:ascii="Palatino" w:eastAsia="Times New Roman" w:hAnsi="Palatino" w:cs="Times New Roman"/>
          <w:color w:val="333333"/>
          <w:sz w:val="22"/>
          <w:szCs w:val="22"/>
        </w:rPr>
        <w:t xml:space="preserve">elected by a majority vote of the </w:t>
      </w:r>
      <w:r w:rsidRPr="006871FA">
        <w:rPr>
          <w:rFonts w:ascii="Palatino" w:eastAsia="Times New Roman" w:hAnsi="Palatino" w:cs="Times New Roman"/>
          <w:color w:val="333333"/>
          <w:sz w:val="22"/>
          <w:szCs w:val="22"/>
        </w:rPr>
        <w:t>members of their sister institutions (i.e. members of higher education nominate a higher education chair and members of public education nominate a public education chair).</w:t>
      </w:r>
    </w:p>
    <w:p w14:paraId="783106A7" w14:textId="77777777"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Higher Education and Public Education Chairs shall serve two-year terms which may be repeated.</w:t>
      </w:r>
    </w:p>
    <w:p w14:paraId="0BD937DF" w14:textId="77777777"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Higher Education and Public Education Chair positions are designed to be offset such that one position is filled each year.</w:t>
      </w:r>
    </w:p>
    <w:p w14:paraId="27411B96" w14:textId="77777777" w:rsidR="006871FA" w:rsidRPr="006871FA" w:rsidRDefault="006871FA" w:rsidP="0036250C">
      <w:pPr>
        <w:numPr>
          <w:ilvl w:val="2"/>
          <w:numId w:val="6"/>
        </w:numPr>
        <w:spacing w:before="100" w:beforeAutospacing="1" w:after="120"/>
        <w:ind w:left="1350" w:hanging="63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Chairs shall:</w:t>
      </w:r>
    </w:p>
    <w:p w14:paraId="07CC1E77" w14:textId="77777777" w:rsidR="006871FA" w:rsidRPr="006871FA" w:rsidRDefault="006871FA" w:rsidP="0036250C">
      <w:pPr>
        <w:numPr>
          <w:ilvl w:val="3"/>
          <w:numId w:val="6"/>
        </w:numPr>
        <w:spacing w:before="100" w:beforeAutospacing="1" w:after="120"/>
        <w:ind w:left="225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Coordinate administrative activities of UACEP.</w:t>
      </w:r>
    </w:p>
    <w:p w14:paraId="3CB96DF5" w14:textId="77777777" w:rsidR="006871FA" w:rsidRPr="006871FA" w:rsidRDefault="006871FA" w:rsidP="0036250C">
      <w:pPr>
        <w:numPr>
          <w:ilvl w:val="3"/>
          <w:numId w:val="6"/>
        </w:numPr>
        <w:spacing w:before="100" w:beforeAutospacing="1" w:after="120"/>
        <w:ind w:left="225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Organize and convene regularly scheduled meetings and conferences.</w:t>
      </w:r>
    </w:p>
    <w:p w14:paraId="30BC28B8" w14:textId="77777777" w:rsidR="006871FA" w:rsidRPr="006871FA" w:rsidRDefault="006871FA" w:rsidP="0036250C">
      <w:pPr>
        <w:numPr>
          <w:ilvl w:val="3"/>
          <w:numId w:val="6"/>
        </w:numPr>
        <w:spacing w:before="100" w:beforeAutospacing="1" w:after="120"/>
        <w:ind w:left="225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Represent UACEP and conduct the business of UACEP in accordance with these by-laws.</w:t>
      </w:r>
    </w:p>
    <w:p w14:paraId="3D72F715" w14:textId="77777777" w:rsidR="006871FA" w:rsidRPr="006871FA" w:rsidRDefault="006871FA" w:rsidP="0036250C">
      <w:pPr>
        <w:numPr>
          <w:ilvl w:val="3"/>
          <w:numId w:val="6"/>
        </w:numPr>
        <w:spacing w:before="100" w:beforeAutospacing="1" w:after="120"/>
        <w:ind w:left="225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Charge and make appointments to committees as needed.</w:t>
      </w:r>
    </w:p>
    <w:p w14:paraId="361A19C7" w14:textId="7BD4CCE1" w:rsidR="006871FA" w:rsidRPr="006871FA" w:rsidRDefault="006871FA" w:rsidP="00551BFE">
      <w:pPr>
        <w:numPr>
          <w:ilvl w:val="1"/>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Secretary and Treasurer:</w:t>
      </w:r>
    </w:p>
    <w:p w14:paraId="225BC195" w14:textId="081FFD58" w:rsidR="006871FA" w:rsidRPr="006871FA" w:rsidRDefault="006871FA" w:rsidP="00551BFE">
      <w:pPr>
        <w:numPr>
          <w:ilvl w:val="2"/>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The secretary and treasure</w:t>
      </w:r>
      <w:r w:rsidR="00EF7942">
        <w:rPr>
          <w:rFonts w:ascii="Palatino" w:eastAsia="Times New Roman" w:hAnsi="Palatino" w:cs="Times New Roman"/>
          <w:b/>
          <w:bCs/>
          <w:color w:val="333333"/>
        </w:rPr>
        <w:t>r</w:t>
      </w:r>
      <w:r w:rsidRPr="006871FA">
        <w:rPr>
          <w:rFonts w:ascii="Palatino" w:eastAsia="Times New Roman" w:hAnsi="Palatino" w:cs="Times New Roman"/>
          <w:b/>
          <w:bCs/>
          <w:color w:val="333333"/>
        </w:rPr>
        <w:t xml:space="preserve"> shall: </w:t>
      </w:r>
    </w:p>
    <w:p w14:paraId="351E4640" w14:textId="77777777" w:rsidR="006871FA" w:rsidRPr="006871FA" w:rsidRDefault="006871FA" w:rsidP="00551BFE">
      <w:pPr>
        <w:numPr>
          <w:ilvl w:val="3"/>
          <w:numId w:val="6"/>
        </w:numPr>
        <w:spacing w:before="100" w:beforeAutospacing="1" w:after="120"/>
        <w:ind w:left="1890" w:hanging="81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Be nominated jointly by the Higher Education and Public Education Chairs and confirmed by the regular members present at a regular meeting or conference of UACEP. Regular members who are interested in serving as Secretary or Treasurer shall discuss their intentions with the Higher Education and Public Education Chairs.</w:t>
      </w:r>
    </w:p>
    <w:p w14:paraId="6579C5E9" w14:textId="77777777" w:rsidR="006871FA" w:rsidRPr="006871FA" w:rsidRDefault="006871FA" w:rsidP="00551BFE">
      <w:pPr>
        <w:numPr>
          <w:ilvl w:val="3"/>
          <w:numId w:val="6"/>
        </w:numPr>
        <w:spacing w:before="100" w:beforeAutospacing="1" w:after="120"/>
        <w:ind w:left="1890" w:hanging="81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Serve a one-year term which is repeatable.</w:t>
      </w:r>
    </w:p>
    <w:p w14:paraId="0BAA727C" w14:textId="77777777" w:rsidR="006871FA" w:rsidRPr="006871FA" w:rsidRDefault="006871FA" w:rsidP="00551BFE">
      <w:pPr>
        <w:numPr>
          <w:ilvl w:val="2"/>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The secretary shall:</w:t>
      </w:r>
    </w:p>
    <w:p w14:paraId="24F6B5AC" w14:textId="77777777" w:rsidR="006871FA" w:rsidRPr="006871FA" w:rsidRDefault="006871FA" w:rsidP="00551BFE">
      <w:pPr>
        <w:numPr>
          <w:ilvl w:val="3"/>
          <w:numId w:val="6"/>
        </w:numPr>
        <w:spacing w:before="100" w:beforeAutospacing="1" w:after="120"/>
        <w:ind w:left="1890" w:hanging="81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Record and prepare the proceedings of any gathering of UACEP as needed and distribute materials to the members as needed following the meeting. Normally communications to members shall be done through email.</w:t>
      </w:r>
    </w:p>
    <w:p w14:paraId="27A44AEC" w14:textId="77777777" w:rsidR="006871FA" w:rsidRPr="006871FA" w:rsidRDefault="006871FA" w:rsidP="00551BFE">
      <w:pPr>
        <w:numPr>
          <w:ilvl w:val="3"/>
          <w:numId w:val="6"/>
        </w:numPr>
        <w:spacing w:before="100" w:beforeAutospacing="1" w:after="120"/>
        <w:ind w:left="1890" w:hanging="81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Prepare official correspondence as required by UACEP.</w:t>
      </w:r>
    </w:p>
    <w:p w14:paraId="64DB057E" w14:textId="77777777" w:rsidR="006871FA" w:rsidRPr="006871FA" w:rsidRDefault="006871FA" w:rsidP="00551BFE">
      <w:pPr>
        <w:numPr>
          <w:ilvl w:val="3"/>
          <w:numId w:val="6"/>
        </w:numPr>
        <w:spacing w:before="100" w:beforeAutospacing="1" w:after="120"/>
        <w:ind w:left="1890" w:hanging="81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Be responsible for the membership roster.</w:t>
      </w:r>
    </w:p>
    <w:p w14:paraId="416E90BC" w14:textId="77777777" w:rsidR="006871FA" w:rsidRPr="006871FA" w:rsidRDefault="006871FA" w:rsidP="00551BFE">
      <w:pPr>
        <w:numPr>
          <w:ilvl w:val="3"/>
          <w:numId w:val="6"/>
        </w:numPr>
        <w:spacing w:before="100" w:beforeAutospacing="1" w:after="120"/>
        <w:ind w:left="1890" w:hanging="81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Submit annual reports to NACEP as required.</w:t>
      </w:r>
    </w:p>
    <w:p w14:paraId="49B34D98" w14:textId="77777777" w:rsidR="006871FA" w:rsidRPr="006871FA" w:rsidRDefault="006871FA" w:rsidP="00551BFE">
      <w:pPr>
        <w:numPr>
          <w:ilvl w:val="3"/>
          <w:numId w:val="6"/>
        </w:numPr>
        <w:spacing w:before="100" w:beforeAutospacing="1" w:after="120"/>
        <w:ind w:left="1890" w:hanging="81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Keep an updated copy of these by-laws as amended which can be made available to all members.</w:t>
      </w:r>
    </w:p>
    <w:p w14:paraId="7EB49D20" w14:textId="77777777" w:rsidR="006871FA" w:rsidRPr="006871FA" w:rsidRDefault="006871FA" w:rsidP="00551BFE">
      <w:pPr>
        <w:numPr>
          <w:ilvl w:val="2"/>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The treasurer shall:</w:t>
      </w:r>
    </w:p>
    <w:p w14:paraId="71FCDDD1" w14:textId="77777777" w:rsidR="006871FA" w:rsidRPr="006871FA" w:rsidRDefault="006871FA" w:rsidP="00551BFE">
      <w:pPr>
        <w:numPr>
          <w:ilvl w:val="3"/>
          <w:numId w:val="6"/>
        </w:numPr>
        <w:spacing w:before="100" w:beforeAutospacing="1" w:after="120"/>
        <w:ind w:left="198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Report annually on the membership roll and financial status of UACEP.</w:t>
      </w:r>
    </w:p>
    <w:p w14:paraId="0CD68B3F" w14:textId="77777777" w:rsidR="006871FA" w:rsidRPr="006871FA" w:rsidRDefault="006871FA" w:rsidP="00551BFE">
      <w:pPr>
        <w:numPr>
          <w:ilvl w:val="3"/>
          <w:numId w:val="6"/>
        </w:numPr>
        <w:spacing w:before="100" w:beforeAutospacing="1" w:after="120"/>
        <w:ind w:left="198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lastRenderedPageBreak/>
        <w:t>Access and assist in the management of the organization’s funds in accordance with the policies of the fiscal agent.</w:t>
      </w:r>
    </w:p>
    <w:p w14:paraId="1DA8AE28" w14:textId="77777777" w:rsidR="006871FA" w:rsidRPr="006871FA" w:rsidRDefault="006871FA" w:rsidP="00551BFE">
      <w:pPr>
        <w:numPr>
          <w:ilvl w:val="3"/>
          <w:numId w:val="6"/>
        </w:numPr>
        <w:spacing w:before="100" w:beforeAutospacing="1" w:after="120"/>
        <w:ind w:left="198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Submit financial reports to NACEP as required.</w:t>
      </w:r>
    </w:p>
    <w:p w14:paraId="6B2DE5D5" w14:textId="77777777" w:rsidR="006871FA" w:rsidRPr="006871FA" w:rsidRDefault="006871FA" w:rsidP="00551BFE">
      <w:pPr>
        <w:numPr>
          <w:ilvl w:val="3"/>
          <w:numId w:val="6"/>
        </w:numPr>
        <w:spacing w:before="100" w:beforeAutospacing="1" w:after="120"/>
        <w:ind w:left="1980" w:hanging="90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Send an email notice to members reminding them of the need to pay dues.</w:t>
      </w:r>
    </w:p>
    <w:p w14:paraId="5AD70A26" w14:textId="07C72047" w:rsidR="006871FA" w:rsidRPr="006871FA" w:rsidRDefault="003C12F8" w:rsidP="0036250C">
      <w:pPr>
        <w:numPr>
          <w:ilvl w:val="0"/>
          <w:numId w:val="6"/>
        </w:numPr>
        <w:spacing w:before="100" w:beforeAutospacing="1" w:after="120"/>
        <w:rPr>
          <w:rFonts w:ascii="Palatino" w:eastAsia="Times New Roman" w:hAnsi="Palatino" w:cs="Times New Roman"/>
          <w:color w:val="333333"/>
        </w:rPr>
      </w:pPr>
      <w:r>
        <w:rPr>
          <w:rFonts w:ascii="Palatino" w:eastAsia="Times New Roman" w:hAnsi="Palatino" w:cs="Times New Roman"/>
          <w:b/>
          <w:bCs/>
          <w:color w:val="333333"/>
        </w:rPr>
        <w:t>UACEP</w:t>
      </w:r>
      <w:r w:rsidR="006871FA" w:rsidRPr="006871FA">
        <w:rPr>
          <w:rFonts w:ascii="Palatino" w:eastAsia="Times New Roman" w:hAnsi="Palatino" w:cs="Times New Roman"/>
          <w:b/>
          <w:bCs/>
          <w:color w:val="333333"/>
        </w:rPr>
        <w:t xml:space="preserve"> Committee</w:t>
      </w:r>
      <w:r>
        <w:rPr>
          <w:rFonts w:ascii="Palatino" w:eastAsia="Times New Roman" w:hAnsi="Palatino" w:cs="Times New Roman"/>
          <w:b/>
          <w:bCs/>
          <w:color w:val="333333"/>
        </w:rPr>
        <w:t>s</w:t>
      </w:r>
      <w:r w:rsidR="008E39BB">
        <w:rPr>
          <w:rFonts w:ascii="Palatino" w:eastAsia="Times New Roman" w:hAnsi="Palatino" w:cs="Times New Roman"/>
          <w:b/>
          <w:bCs/>
          <w:color w:val="333333"/>
        </w:rPr>
        <w:t xml:space="preserve"> &amp; Duties</w:t>
      </w:r>
      <w:r w:rsidR="006871FA" w:rsidRPr="006871FA">
        <w:rPr>
          <w:rFonts w:ascii="Palatino" w:eastAsia="Times New Roman" w:hAnsi="Palatino" w:cs="Times New Roman"/>
          <w:b/>
          <w:bCs/>
          <w:color w:val="333333"/>
        </w:rPr>
        <w:t>: </w:t>
      </w:r>
    </w:p>
    <w:p w14:paraId="7C5482EF" w14:textId="3EDBEFB6" w:rsidR="003C12F8" w:rsidRDefault="003C12F8" w:rsidP="0036250C">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Leadership Committee</w:t>
      </w:r>
      <w:r w:rsidR="00530643">
        <w:rPr>
          <w:rFonts w:ascii="Palatino" w:eastAsia="Times New Roman" w:hAnsi="Palatino" w:cs="Times New Roman"/>
          <w:color w:val="333333"/>
          <w:sz w:val="22"/>
          <w:szCs w:val="22"/>
        </w:rPr>
        <w:t xml:space="preserve"> Structure &amp; Duties</w:t>
      </w:r>
    </w:p>
    <w:p w14:paraId="06AD31B2" w14:textId="2819BE4B" w:rsidR="006871FA" w:rsidRDefault="006871FA" w:rsidP="003C12F8">
      <w:pPr>
        <w:numPr>
          <w:ilvl w:val="2"/>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There shall be a</w:t>
      </w:r>
      <w:r w:rsidR="003C12F8">
        <w:rPr>
          <w:rFonts w:ascii="Palatino" w:eastAsia="Times New Roman" w:hAnsi="Palatino" w:cs="Times New Roman"/>
          <w:color w:val="333333"/>
          <w:sz w:val="22"/>
          <w:szCs w:val="22"/>
        </w:rPr>
        <w:t xml:space="preserve"> </w:t>
      </w:r>
      <w:r w:rsidRPr="006871FA">
        <w:rPr>
          <w:rFonts w:ascii="Palatino" w:eastAsia="Times New Roman" w:hAnsi="Palatino" w:cs="Times New Roman"/>
          <w:color w:val="333333"/>
          <w:sz w:val="22"/>
          <w:szCs w:val="22"/>
        </w:rPr>
        <w:t xml:space="preserve">standing committee of UACEP called the </w:t>
      </w:r>
      <w:r w:rsidR="00EF7942">
        <w:rPr>
          <w:rFonts w:ascii="Palatino" w:eastAsia="Times New Roman" w:hAnsi="Palatino" w:cs="Times New Roman"/>
          <w:color w:val="333333"/>
          <w:sz w:val="22"/>
          <w:szCs w:val="22"/>
        </w:rPr>
        <w:t>Leadership Committee</w:t>
      </w:r>
      <w:r w:rsidRPr="006871FA">
        <w:rPr>
          <w:rFonts w:ascii="Palatino" w:eastAsia="Times New Roman" w:hAnsi="Palatino" w:cs="Times New Roman"/>
          <w:color w:val="333333"/>
          <w:sz w:val="22"/>
          <w:szCs w:val="22"/>
        </w:rPr>
        <w:t xml:space="preserve"> which shall meet as needed to plan upcoming meetings, conferences and events for the Organization. </w:t>
      </w:r>
      <w:r w:rsidR="008E39BB">
        <w:rPr>
          <w:rFonts w:ascii="Palatino" w:eastAsia="Times New Roman" w:hAnsi="Palatino" w:cs="Times New Roman"/>
          <w:color w:val="333333"/>
          <w:sz w:val="22"/>
          <w:szCs w:val="22"/>
        </w:rPr>
        <w:t xml:space="preserve">The leadership committee consists of </w:t>
      </w:r>
      <w:r w:rsidR="00D127F4">
        <w:rPr>
          <w:rFonts w:ascii="Palatino" w:eastAsia="Times New Roman" w:hAnsi="Palatino" w:cs="Times New Roman"/>
          <w:color w:val="333333"/>
          <w:sz w:val="22"/>
          <w:szCs w:val="22"/>
        </w:rPr>
        <w:t>Higher Ed. and Public Ed. Chairs</w:t>
      </w:r>
      <w:r w:rsidR="008E39BB">
        <w:rPr>
          <w:rFonts w:ascii="Palatino" w:eastAsia="Times New Roman" w:hAnsi="Palatino" w:cs="Times New Roman"/>
          <w:color w:val="333333"/>
          <w:sz w:val="22"/>
          <w:szCs w:val="22"/>
        </w:rPr>
        <w:t xml:space="preserve">, </w:t>
      </w:r>
      <w:r w:rsidR="003C12F8">
        <w:rPr>
          <w:rFonts w:ascii="Palatino" w:eastAsia="Times New Roman" w:hAnsi="Palatino" w:cs="Times New Roman"/>
          <w:color w:val="333333"/>
          <w:sz w:val="22"/>
          <w:szCs w:val="22"/>
        </w:rPr>
        <w:t xml:space="preserve">appointed </w:t>
      </w:r>
      <w:r w:rsidR="008E39BB">
        <w:rPr>
          <w:rFonts w:ascii="Palatino" w:eastAsia="Times New Roman" w:hAnsi="Palatino" w:cs="Times New Roman"/>
          <w:color w:val="333333"/>
          <w:sz w:val="22"/>
          <w:szCs w:val="22"/>
        </w:rPr>
        <w:t>committee chair</w:t>
      </w:r>
      <w:r w:rsidR="00212068">
        <w:rPr>
          <w:rFonts w:ascii="Palatino" w:eastAsia="Times New Roman" w:hAnsi="Palatino" w:cs="Times New Roman"/>
          <w:color w:val="333333"/>
          <w:sz w:val="22"/>
          <w:szCs w:val="22"/>
        </w:rPr>
        <w:t>s</w:t>
      </w:r>
      <w:r w:rsidR="003C12F8">
        <w:rPr>
          <w:rFonts w:ascii="Palatino" w:eastAsia="Times New Roman" w:hAnsi="Palatino" w:cs="Times New Roman"/>
          <w:color w:val="333333"/>
          <w:sz w:val="22"/>
          <w:szCs w:val="22"/>
        </w:rPr>
        <w:t>,</w:t>
      </w:r>
      <w:r w:rsidR="008E39BB">
        <w:rPr>
          <w:rFonts w:ascii="Palatino" w:eastAsia="Times New Roman" w:hAnsi="Palatino" w:cs="Times New Roman"/>
          <w:color w:val="333333"/>
          <w:sz w:val="22"/>
          <w:szCs w:val="22"/>
        </w:rPr>
        <w:t xml:space="preserve"> and invited members. </w:t>
      </w:r>
    </w:p>
    <w:p w14:paraId="49AC62E6" w14:textId="601997A6" w:rsidR="00D127F4" w:rsidRDefault="00D127F4" w:rsidP="003C12F8">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The Leadership Committee shall adopt an annual budget and authorize expenditures in accordance with section 4.1</w:t>
      </w:r>
      <w:r w:rsidRPr="004D368B">
        <w:rPr>
          <w:rFonts w:ascii="Palatino" w:eastAsia="Times New Roman" w:hAnsi="Palatino" w:cs="Times New Roman"/>
          <w:color w:val="333333"/>
          <w:sz w:val="22"/>
          <w:szCs w:val="22"/>
        </w:rPr>
        <w:t>.</w:t>
      </w:r>
    </w:p>
    <w:p w14:paraId="7071AF2A" w14:textId="6A612632" w:rsidR="00530643" w:rsidRDefault="00530643"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 xml:space="preserve">Committee chairs shall be appointed by Higher Ed. and Public Ed. Chairs. </w:t>
      </w:r>
    </w:p>
    <w:p w14:paraId="751B24B0" w14:textId="61EB1027" w:rsidR="004D368B" w:rsidRPr="00D127F4" w:rsidRDefault="00E952A5" w:rsidP="00551BFE">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Members of committees shall be appointed</w:t>
      </w:r>
      <w:r w:rsidR="00D127F4">
        <w:rPr>
          <w:rFonts w:ascii="Palatino" w:eastAsia="Times New Roman" w:hAnsi="Palatino" w:cs="Times New Roman"/>
          <w:color w:val="333333"/>
          <w:sz w:val="22"/>
          <w:szCs w:val="22"/>
        </w:rPr>
        <w:t xml:space="preserve"> by the committee chair</w:t>
      </w:r>
      <w:r>
        <w:rPr>
          <w:rFonts w:ascii="Palatino" w:eastAsia="Times New Roman" w:hAnsi="Palatino" w:cs="Times New Roman"/>
          <w:color w:val="333333"/>
          <w:sz w:val="22"/>
          <w:szCs w:val="22"/>
        </w:rPr>
        <w:t xml:space="preserve"> or may volunteer.</w:t>
      </w:r>
    </w:p>
    <w:p w14:paraId="7F33EC06" w14:textId="18991A3A" w:rsidR="008E39BB" w:rsidRDefault="008E39BB" w:rsidP="00530643">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Events Committee</w:t>
      </w:r>
      <w:r w:rsidR="00530643">
        <w:rPr>
          <w:rFonts w:ascii="Palatino" w:eastAsia="Times New Roman" w:hAnsi="Palatino" w:cs="Times New Roman"/>
          <w:color w:val="333333"/>
          <w:sz w:val="22"/>
          <w:szCs w:val="22"/>
        </w:rPr>
        <w:t xml:space="preserve"> Duties</w:t>
      </w:r>
    </w:p>
    <w:p w14:paraId="0EE0BEC5" w14:textId="77777777" w:rsidR="003C12F8" w:rsidRDefault="00322A27"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Planning events including general member meetings and conferences.</w:t>
      </w:r>
    </w:p>
    <w:p w14:paraId="7AB42C99" w14:textId="5B9168D1" w:rsidR="00322A27" w:rsidRDefault="003C12F8"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Promote membership engagement and partner collaboration</w:t>
      </w:r>
      <w:r w:rsidR="00530643">
        <w:rPr>
          <w:rFonts w:ascii="Palatino" w:eastAsia="Times New Roman" w:hAnsi="Palatino" w:cs="Times New Roman"/>
          <w:color w:val="333333"/>
          <w:sz w:val="22"/>
          <w:szCs w:val="22"/>
        </w:rPr>
        <w:t>.</w:t>
      </w:r>
    </w:p>
    <w:p w14:paraId="75F8B73E" w14:textId="53FD31A5" w:rsidR="008E39BB" w:rsidRDefault="008E39BB" w:rsidP="00530643">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Special Projects Committee</w:t>
      </w:r>
      <w:r w:rsidR="00530643">
        <w:rPr>
          <w:rFonts w:ascii="Palatino" w:eastAsia="Times New Roman" w:hAnsi="Palatino" w:cs="Times New Roman"/>
          <w:color w:val="333333"/>
          <w:sz w:val="22"/>
          <w:szCs w:val="22"/>
        </w:rPr>
        <w:t xml:space="preserve"> Duties</w:t>
      </w:r>
    </w:p>
    <w:p w14:paraId="44FF69EE" w14:textId="1F94C470" w:rsidR="00322A27" w:rsidRDefault="00530643"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Identify</w:t>
      </w:r>
      <w:r w:rsidR="003C12F8">
        <w:rPr>
          <w:rFonts w:ascii="Palatino" w:eastAsia="Times New Roman" w:hAnsi="Palatino" w:cs="Times New Roman"/>
          <w:color w:val="333333"/>
          <w:sz w:val="22"/>
          <w:szCs w:val="22"/>
        </w:rPr>
        <w:t xml:space="preserve"> </w:t>
      </w:r>
      <w:r>
        <w:rPr>
          <w:rFonts w:ascii="Palatino" w:eastAsia="Times New Roman" w:hAnsi="Palatino" w:cs="Times New Roman"/>
          <w:color w:val="333333"/>
          <w:sz w:val="22"/>
          <w:szCs w:val="22"/>
        </w:rPr>
        <w:t xml:space="preserve">and organize special projects based on </w:t>
      </w:r>
      <w:r w:rsidR="00205518">
        <w:rPr>
          <w:rFonts w:ascii="Palatino" w:eastAsia="Times New Roman" w:hAnsi="Palatino" w:cs="Times New Roman"/>
          <w:color w:val="333333"/>
          <w:sz w:val="22"/>
          <w:szCs w:val="22"/>
        </w:rPr>
        <w:t xml:space="preserve">current, relevant issues that arise during UACEP meetings and </w:t>
      </w:r>
      <w:proofErr w:type="spellStart"/>
      <w:r w:rsidR="00205518">
        <w:rPr>
          <w:rFonts w:ascii="Palatino" w:eastAsia="Times New Roman" w:hAnsi="Palatino" w:cs="Times New Roman"/>
          <w:color w:val="333333"/>
          <w:sz w:val="22"/>
          <w:szCs w:val="22"/>
        </w:rPr>
        <w:t>ListServ</w:t>
      </w:r>
      <w:proofErr w:type="spellEnd"/>
      <w:r w:rsidR="00205518">
        <w:rPr>
          <w:rFonts w:ascii="Palatino" w:eastAsia="Times New Roman" w:hAnsi="Palatino" w:cs="Times New Roman"/>
          <w:color w:val="333333"/>
          <w:sz w:val="22"/>
          <w:szCs w:val="22"/>
        </w:rPr>
        <w:t xml:space="preserve"> discussions</w:t>
      </w:r>
      <w:r w:rsidR="003C12F8">
        <w:rPr>
          <w:rFonts w:ascii="Palatino" w:eastAsia="Times New Roman" w:hAnsi="Palatino" w:cs="Times New Roman"/>
          <w:color w:val="333333"/>
          <w:sz w:val="22"/>
          <w:szCs w:val="22"/>
        </w:rPr>
        <w:t xml:space="preserve">. </w:t>
      </w:r>
    </w:p>
    <w:p w14:paraId="7891EA25" w14:textId="577DD8F6" w:rsidR="003C12F8" w:rsidRDefault="003C12F8"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Present</w:t>
      </w:r>
      <w:r w:rsidR="00205518">
        <w:rPr>
          <w:rFonts w:ascii="Palatino" w:eastAsia="Times New Roman" w:hAnsi="Palatino" w:cs="Times New Roman"/>
          <w:color w:val="333333"/>
          <w:sz w:val="22"/>
          <w:szCs w:val="22"/>
        </w:rPr>
        <w:t xml:space="preserve"> project</w:t>
      </w:r>
      <w:r>
        <w:rPr>
          <w:rFonts w:ascii="Palatino" w:eastAsia="Times New Roman" w:hAnsi="Palatino" w:cs="Times New Roman"/>
          <w:color w:val="333333"/>
          <w:sz w:val="22"/>
          <w:szCs w:val="22"/>
        </w:rPr>
        <w:t xml:space="preserve"> ideas to UACEP Leadership and general membership for voting and approval. </w:t>
      </w:r>
    </w:p>
    <w:p w14:paraId="6014795B" w14:textId="63C68B19" w:rsidR="00322A27" w:rsidRDefault="00322A27"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Report committee outcomes to UACEP Leadership Committee and then at general membership meetings</w:t>
      </w:r>
      <w:r w:rsidR="00205518">
        <w:rPr>
          <w:rFonts w:ascii="Palatino" w:eastAsia="Times New Roman" w:hAnsi="Palatino" w:cs="Times New Roman"/>
          <w:color w:val="333333"/>
          <w:sz w:val="22"/>
          <w:szCs w:val="22"/>
        </w:rPr>
        <w:t>.</w:t>
      </w:r>
    </w:p>
    <w:p w14:paraId="52D32C60" w14:textId="4A7BA8C3" w:rsidR="00205518" w:rsidRDefault="00205518" w:rsidP="00551BFE">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Make best practice recommendations based on project findings.</w:t>
      </w:r>
    </w:p>
    <w:p w14:paraId="6FB02336" w14:textId="1A0C9BBE" w:rsidR="00322A27" w:rsidRDefault="00322A27" w:rsidP="00530643">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Communications Committee</w:t>
      </w:r>
      <w:r w:rsidR="00530643">
        <w:rPr>
          <w:rFonts w:ascii="Palatino" w:eastAsia="Times New Roman" w:hAnsi="Palatino" w:cs="Times New Roman"/>
          <w:color w:val="333333"/>
          <w:sz w:val="22"/>
          <w:szCs w:val="22"/>
        </w:rPr>
        <w:t xml:space="preserve"> Duties</w:t>
      </w:r>
    </w:p>
    <w:p w14:paraId="30EF862A" w14:textId="51003E08" w:rsidR="003C12F8" w:rsidRDefault="003C12F8"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Oversight of UACEP Listserv</w:t>
      </w:r>
      <w:r w:rsidR="00205518">
        <w:rPr>
          <w:rFonts w:ascii="Palatino" w:eastAsia="Times New Roman" w:hAnsi="Palatino" w:cs="Times New Roman"/>
          <w:color w:val="333333"/>
          <w:sz w:val="22"/>
          <w:szCs w:val="22"/>
        </w:rPr>
        <w:t>.</w:t>
      </w:r>
    </w:p>
    <w:p w14:paraId="4C325752" w14:textId="328DF6FE" w:rsidR="003C12F8" w:rsidRDefault="003C12F8"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Oversite of UACEP Website</w:t>
      </w:r>
      <w:r w:rsidR="00205518">
        <w:rPr>
          <w:rFonts w:ascii="Palatino" w:eastAsia="Times New Roman" w:hAnsi="Palatino" w:cs="Times New Roman"/>
          <w:color w:val="333333"/>
          <w:sz w:val="22"/>
          <w:szCs w:val="22"/>
        </w:rPr>
        <w:t>.</w:t>
      </w:r>
    </w:p>
    <w:p w14:paraId="7BC37B51" w14:textId="7BCA7EF8" w:rsidR="003C12F8" w:rsidRDefault="003C12F8" w:rsidP="00530643">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Oversee other UACEP communications as needed</w:t>
      </w:r>
      <w:r w:rsidR="00205518">
        <w:rPr>
          <w:rFonts w:ascii="Palatino" w:eastAsia="Times New Roman" w:hAnsi="Palatino" w:cs="Times New Roman"/>
          <w:color w:val="333333"/>
          <w:sz w:val="22"/>
          <w:szCs w:val="22"/>
        </w:rPr>
        <w:t>.</w:t>
      </w:r>
    </w:p>
    <w:p w14:paraId="30A10A43" w14:textId="2B43F4FE" w:rsidR="003C12F8" w:rsidRDefault="003C12F8" w:rsidP="00551BFE">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 xml:space="preserve">Engage members on the listserv and website by posting relevant information. </w:t>
      </w:r>
    </w:p>
    <w:p w14:paraId="649B6DFF" w14:textId="57616646" w:rsidR="00322A27" w:rsidRDefault="00322A27" w:rsidP="00530643">
      <w:pPr>
        <w:numPr>
          <w:ilvl w:val="1"/>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Ad Hoc Committees</w:t>
      </w:r>
    </w:p>
    <w:p w14:paraId="3707CB88" w14:textId="77029E0B" w:rsidR="003C12F8" w:rsidRPr="006871FA" w:rsidRDefault="003C12F8" w:rsidP="00551BFE">
      <w:pPr>
        <w:numPr>
          <w:ilvl w:val="2"/>
          <w:numId w:val="6"/>
        </w:numPr>
        <w:spacing w:before="100" w:beforeAutospacing="1" w:after="120"/>
        <w:rPr>
          <w:rFonts w:ascii="Palatino" w:eastAsia="Times New Roman" w:hAnsi="Palatino" w:cs="Times New Roman"/>
          <w:color w:val="333333"/>
          <w:sz w:val="22"/>
          <w:szCs w:val="22"/>
        </w:rPr>
      </w:pPr>
      <w:r>
        <w:rPr>
          <w:rFonts w:ascii="Palatino" w:eastAsia="Times New Roman" w:hAnsi="Palatino" w:cs="Times New Roman"/>
          <w:color w:val="333333"/>
          <w:sz w:val="22"/>
          <w:szCs w:val="22"/>
        </w:rPr>
        <w:t xml:space="preserve">Organized as needed. </w:t>
      </w:r>
    </w:p>
    <w:p w14:paraId="3D581DA1"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Meetings of UACEP:</w:t>
      </w:r>
    </w:p>
    <w:p w14:paraId="78758A84" w14:textId="42135091"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UACEP shall meet</w:t>
      </w:r>
      <w:r w:rsidR="00F3456B">
        <w:rPr>
          <w:rFonts w:ascii="Palatino" w:eastAsia="Times New Roman" w:hAnsi="Palatino" w:cs="Times New Roman"/>
          <w:color w:val="333333"/>
          <w:sz w:val="22"/>
          <w:szCs w:val="22"/>
        </w:rPr>
        <w:t xml:space="preserve"> a minimum of</w:t>
      </w:r>
      <w:r w:rsidRPr="006871FA">
        <w:rPr>
          <w:rFonts w:ascii="Palatino" w:eastAsia="Times New Roman" w:hAnsi="Palatino" w:cs="Times New Roman"/>
          <w:color w:val="333333"/>
          <w:sz w:val="22"/>
          <w:szCs w:val="22"/>
        </w:rPr>
        <w:t xml:space="preserve"> three times annually.</w:t>
      </w:r>
    </w:p>
    <w:p w14:paraId="504FF2C6" w14:textId="7A069CB8"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 xml:space="preserve">UACEP shall meet at a time and place designated by the Officers in conjunction with the </w:t>
      </w:r>
      <w:r w:rsidR="00F3456B">
        <w:rPr>
          <w:rFonts w:ascii="Palatino" w:eastAsia="Times New Roman" w:hAnsi="Palatino" w:cs="Times New Roman"/>
          <w:color w:val="333333"/>
          <w:sz w:val="22"/>
          <w:szCs w:val="22"/>
        </w:rPr>
        <w:t>Leadership</w:t>
      </w:r>
      <w:r w:rsidRPr="006871FA">
        <w:rPr>
          <w:rFonts w:ascii="Palatino" w:eastAsia="Times New Roman" w:hAnsi="Palatino" w:cs="Times New Roman"/>
          <w:color w:val="333333"/>
          <w:sz w:val="22"/>
          <w:szCs w:val="22"/>
        </w:rPr>
        <w:t xml:space="preserve"> Committee.</w:t>
      </w:r>
    </w:p>
    <w:p w14:paraId="2621637B"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majority of regular members present and voting at a regularly scheduled meeting or conference shall be sufficient to carry any matter before UACEP.</w:t>
      </w:r>
    </w:p>
    <w:p w14:paraId="69F23F72"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lastRenderedPageBreak/>
        <w:t>Amendments:</w:t>
      </w:r>
    </w:p>
    <w:p w14:paraId="0D78E97C" w14:textId="6AB73B13"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 xml:space="preserve">Proposed amendments to these by-laws </w:t>
      </w:r>
      <w:r w:rsidR="00F3456B">
        <w:rPr>
          <w:rFonts w:ascii="Palatino" w:eastAsia="Times New Roman" w:hAnsi="Palatino" w:cs="Times New Roman"/>
          <w:color w:val="333333"/>
          <w:sz w:val="22"/>
          <w:szCs w:val="22"/>
        </w:rPr>
        <w:t>shall</w:t>
      </w:r>
      <w:r w:rsidR="00F3456B" w:rsidRPr="006871FA">
        <w:rPr>
          <w:rFonts w:ascii="Palatino" w:eastAsia="Times New Roman" w:hAnsi="Palatino" w:cs="Times New Roman"/>
          <w:color w:val="333333"/>
          <w:sz w:val="22"/>
          <w:szCs w:val="22"/>
        </w:rPr>
        <w:t xml:space="preserve"> </w:t>
      </w:r>
      <w:r w:rsidRPr="006871FA">
        <w:rPr>
          <w:rFonts w:ascii="Palatino" w:eastAsia="Times New Roman" w:hAnsi="Palatino" w:cs="Times New Roman"/>
          <w:color w:val="333333"/>
          <w:sz w:val="22"/>
          <w:szCs w:val="22"/>
        </w:rPr>
        <w:t>be presented by email to the Officers at least 60 days prior to a scheduled meeting or conference of UACEP.</w:t>
      </w:r>
    </w:p>
    <w:p w14:paraId="72A1F131"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 secretary shall send an email notification to all members of proposed amendments within five days of such proposed amendment being received by the Officers.</w:t>
      </w:r>
    </w:p>
    <w:p w14:paraId="49AED904" w14:textId="318BF7D0"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 xml:space="preserve">Proposed amendments </w:t>
      </w:r>
      <w:r w:rsidR="00F3456B">
        <w:rPr>
          <w:rFonts w:ascii="Palatino" w:eastAsia="Times New Roman" w:hAnsi="Palatino" w:cs="Times New Roman"/>
          <w:color w:val="333333"/>
          <w:sz w:val="22"/>
          <w:szCs w:val="22"/>
        </w:rPr>
        <w:t>shall</w:t>
      </w:r>
      <w:r w:rsidR="00F3456B" w:rsidRPr="006871FA">
        <w:rPr>
          <w:rFonts w:ascii="Palatino" w:eastAsia="Times New Roman" w:hAnsi="Palatino" w:cs="Times New Roman"/>
          <w:color w:val="333333"/>
          <w:sz w:val="22"/>
          <w:szCs w:val="22"/>
        </w:rPr>
        <w:t xml:space="preserve"> </w:t>
      </w:r>
      <w:r w:rsidRPr="006871FA">
        <w:rPr>
          <w:rFonts w:ascii="Palatino" w:eastAsia="Times New Roman" w:hAnsi="Palatino" w:cs="Times New Roman"/>
          <w:color w:val="333333"/>
          <w:sz w:val="22"/>
          <w:szCs w:val="22"/>
        </w:rPr>
        <w:t>be approved at any regular meeting or conference</w:t>
      </w:r>
      <w:r w:rsidR="00F3456B">
        <w:rPr>
          <w:rFonts w:ascii="Palatino" w:eastAsia="Times New Roman" w:hAnsi="Palatino" w:cs="Times New Roman"/>
          <w:color w:val="333333"/>
          <w:sz w:val="22"/>
          <w:szCs w:val="22"/>
        </w:rPr>
        <w:t xml:space="preserve"> or online</w:t>
      </w:r>
      <w:r w:rsidRPr="006871FA">
        <w:rPr>
          <w:rFonts w:ascii="Palatino" w:eastAsia="Times New Roman" w:hAnsi="Palatino" w:cs="Times New Roman"/>
          <w:color w:val="333333"/>
          <w:sz w:val="22"/>
          <w:szCs w:val="22"/>
        </w:rPr>
        <w:t xml:space="preserve"> by a 2/3 vote of the regular members present, provided </w:t>
      </w:r>
      <w:r w:rsidR="00F3456B">
        <w:rPr>
          <w:rFonts w:ascii="Palatino" w:eastAsia="Times New Roman" w:hAnsi="Palatino" w:cs="Times New Roman"/>
          <w:color w:val="333333"/>
          <w:sz w:val="22"/>
          <w:szCs w:val="22"/>
        </w:rPr>
        <w:t xml:space="preserve">members have been notified </w:t>
      </w:r>
      <w:r w:rsidRPr="006871FA">
        <w:rPr>
          <w:rFonts w:ascii="Palatino" w:eastAsia="Times New Roman" w:hAnsi="Palatino" w:cs="Times New Roman"/>
          <w:color w:val="333333"/>
          <w:sz w:val="22"/>
          <w:szCs w:val="22"/>
        </w:rPr>
        <w:t xml:space="preserve">a minimum of 30 days </w:t>
      </w:r>
      <w:r w:rsidR="00F3456B">
        <w:rPr>
          <w:rFonts w:ascii="Palatino" w:eastAsia="Times New Roman" w:hAnsi="Palatino" w:cs="Times New Roman"/>
          <w:color w:val="333333"/>
          <w:sz w:val="22"/>
          <w:szCs w:val="22"/>
        </w:rPr>
        <w:t>prior to the vote</w:t>
      </w:r>
      <w:r w:rsidRPr="006871FA">
        <w:rPr>
          <w:rFonts w:ascii="Palatino" w:eastAsia="Times New Roman" w:hAnsi="Palatino" w:cs="Times New Roman"/>
          <w:color w:val="333333"/>
          <w:sz w:val="22"/>
          <w:szCs w:val="22"/>
        </w:rPr>
        <w:t>.</w:t>
      </w:r>
    </w:p>
    <w:p w14:paraId="53C83DCD" w14:textId="0557C0C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 xml:space="preserve">Tabulations of the votes shall be made by the secretary and reported </w:t>
      </w:r>
      <w:r w:rsidR="00F3456B">
        <w:rPr>
          <w:rFonts w:ascii="Palatino" w:eastAsia="Times New Roman" w:hAnsi="Palatino" w:cs="Times New Roman"/>
          <w:color w:val="333333"/>
          <w:sz w:val="22"/>
          <w:szCs w:val="22"/>
        </w:rPr>
        <w:t>at the end of the 30 days</w:t>
      </w:r>
      <w:r w:rsidRPr="006871FA">
        <w:rPr>
          <w:rFonts w:ascii="Palatino" w:eastAsia="Times New Roman" w:hAnsi="Palatino" w:cs="Times New Roman"/>
          <w:color w:val="333333"/>
          <w:sz w:val="22"/>
          <w:szCs w:val="22"/>
        </w:rPr>
        <w:t>.</w:t>
      </w:r>
    </w:p>
    <w:p w14:paraId="43F7C906" w14:textId="77777777" w:rsidR="006871FA" w:rsidRPr="006871FA" w:rsidRDefault="006871FA" w:rsidP="0036250C">
      <w:pPr>
        <w:numPr>
          <w:ilvl w:val="0"/>
          <w:numId w:val="6"/>
        </w:numPr>
        <w:spacing w:before="100" w:beforeAutospacing="1" w:after="120"/>
        <w:rPr>
          <w:rFonts w:ascii="Palatino" w:eastAsia="Times New Roman" w:hAnsi="Palatino" w:cs="Times New Roman"/>
          <w:color w:val="333333"/>
        </w:rPr>
      </w:pPr>
      <w:r w:rsidRPr="006871FA">
        <w:rPr>
          <w:rFonts w:ascii="Palatino" w:eastAsia="Times New Roman" w:hAnsi="Palatino" w:cs="Times New Roman"/>
          <w:b/>
          <w:bCs/>
          <w:color w:val="333333"/>
        </w:rPr>
        <w:t>Certification</w:t>
      </w:r>
    </w:p>
    <w:p w14:paraId="13E7C612" w14:textId="77777777" w:rsidR="006871FA" w:rsidRPr="006871FA" w:rsidRDefault="006871FA" w:rsidP="0036250C">
      <w:pPr>
        <w:numPr>
          <w:ilvl w:val="1"/>
          <w:numId w:val="6"/>
        </w:numPr>
        <w:spacing w:before="100" w:beforeAutospacing="1" w:after="120"/>
        <w:rPr>
          <w:rFonts w:ascii="Palatino" w:eastAsia="Times New Roman" w:hAnsi="Palatino" w:cs="Times New Roman"/>
          <w:color w:val="333333"/>
          <w:sz w:val="22"/>
          <w:szCs w:val="22"/>
        </w:rPr>
      </w:pPr>
      <w:r w:rsidRPr="006871FA">
        <w:rPr>
          <w:rFonts w:ascii="Palatino" w:eastAsia="Times New Roman" w:hAnsi="Palatino" w:cs="Times New Roman"/>
          <w:color w:val="333333"/>
          <w:sz w:val="22"/>
          <w:szCs w:val="22"/>
        </w:rPr>
        <w:t>These By-Laws were approved by a 2/3 majority vote of regular members who participated in a regularly scheduled meeting of UACEP held on March 2, 2016. The proposed By-Laws shall have been distributed to the members via email at least 30 days prior to the meeting or conference at which they are to be considered for certification. Changes or amendments to the proposed by-laws may be made by motion during the certification meeting or conference before the vote shall be taken.</w:t>
      </w:r>
    </w:p>
    <w:p w14:paraId="3DA660AE" w14:textId="77777777" w:rsidR="006871FA" w:rsidRPr="006871FA" w:rsidRDefault="006871FA" w:rsidP="006871FA">
      <w:pPr>
        <w:ind w:left="360"/>
        <w:rPr>
          <w:rFonts w:ascii="Palatino" w:hAnsi="Palatino"/>
        </w:rPr>
      </w:pPr>
    </w:p>
    <w:sectPr w:rsidR="006871FA" w:rsidRPr="006871FA" w:rsidSect="00D90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Grotesque Black">
    <w:altName w:val="Calibri"/>
    <w:panose1 w:val="020B0A03020203060202"/>
    <w:charset w:val="4D"/>
    <w:family w:val="swiss"/>
    <w:notTrueType/>
    <w:pitch w:val="variable"/>
    <w:sig w:usb0="A000002F" w:usb1="5000205B" w:usb2="00000000" w:usb3="00000000" w:csb0="0000009B" w:csb1="00000000"/>
  </w:font>
  <w:font w:name="Brandon Grotesque Medium">
    <w:altName w:val="Calibri"/>
    <w:panose1 w:val="020B0603020203060202"/>
    <w:charset w:val="4D"/>
    <w:family w:val="swiss"/>
    <w:notTrueType/>
    <w:pitch w:val="variable"/>
    <w:sig w:usb0="A000002F" w:usb1="5000205B" w:usb2="00000000" w:usb3="00000000" w:csb0="0000009B" w:csb1="00000000"/>
  </w:font>
  <w:font w:name="Palatino">
    <w:altName w:val="Segoe UI Historic"/>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BF5"/>
    <w:multiLevelType w:val="multilevel"/>
    <w:tmpl w:val="29AAB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B2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654A3"/>
    <w:multiLevelType w:val="multilevel"/>
    <w:tmpl w:val="6F6AAF8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DF0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952390A"/>
    <w:multiLevelType w:val="multilevel"/>
    <w:tmpl w:val="C7C0A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3F337A"/>
    <w:multiLevelType w:val="multilevel"/>
    <w:tmpl w:val="273C9F2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FA"/>
    <w:rsid w:val="0006733D"/>
    <w:rsid w:val="0009612D"/>
    <w:rsid w:val="000F4E8C"/>
    <w:rsid w:val="0015791D"/>
    <w:rsid w:val="00205518"/>
    <w:rsid w:val="00212068"/>
    <w:rsid w:val="002D1B1B"/>
    <w:rsid w:val="00322A27"/>
    <w:rsid w:val="0036250C"/>
    <w:rsid w:val="003C12F8"/>
    <w:rsid w:val="004D368B"/>
    <w:rsid w:val="00530643"/>
    <w:rsid w:val="00551BFE"/>
    <w:rsid w:val="006871FA"/>
    <w:rsid w:val="008E39BB"/>
    <w:rsid w:val="00BF5F31"/>
    <w:rsid w:val="00D127F4"/>
    <w:rsid w:val="00D90996"/>
    <w:rsid w:val="00E17624"/>
    <w:rsid w:val="00E258FB"/>
    <w:rsid w:val="00E952A5"/>
    <w:rsid w:val="00EF7942"/>
    <w:rsid w:val="00F3456B"/>
    <w:rsid w:val="00FB115E"/>
    <w:rsid w:val="00FF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9CDD"/>
  <w15:chartTrackingRefBased/>
  <w15:docId w15:val="{2C713A36-4336-4545-9D61-FCF4AC28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71FA"/>
    <w:rPr>
      <w:b/>
      <w:bCs/>
    </w:rPr>
  </w:style>
  <w:style w:type="character" w:customStyle="1" w:styleId="apple-converted-space">
    <w:name w:val="apple-converted-space"/>
    <w:basedOn w:val="DefaultParagraphFont"/>
    <w:rsid w:val="006871FA"/>
  </w:style>
  <w:style w:type="paragraph" w:styleId="BalloonText">
    <w:name w:val="Balloon Text"/>
    <w:basedOn w:val="Normal"/>
    <w:link w:val="BalloonTextChar"/>
    <w:uiPriority w:val="99"/>
    <w:semiHidden/>
    <w:unhideWhenUsed/>
    <w:rsid w:val="000F4E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4E8C"/>
    <w:rPr>
      <w:rFonts w:ascii="Times New Roman" w:hAnsi="Times New Roman" w:cs="Times New Roman"/>
      <w:sz w:val="18"/>
      <w:szCs w:val="18"/>
    </w:rPr>
  </w:style>
  <w:style w:type="paragraph" w:styleId="Revision">
    <w:name w:val="Revision"/>
    <w:hidden/>
    <w:uiPriority w:val="99"/>
    <w:semiHidden/>
    <w:rsid w:val="00212068"/>
  </w:style>
  <w:style w:type="character" w:styleId="CommentReference">
    <w:name w:val="annotation reference"/>
    <w:basedOn w:val="DefaultParagraphFont"/>
    <w:uiPriority w:val="99"/>
    <w:semiHidden/>
    <w:unhideWhenUsed/>
    <w:rsid w:val="00FF334C"/>
    <w:rPr>
      <w:sz w:val="16"/>
      <w:szCs w:val="16"/>
    </w:rPr>
  </w:style>
  <w:style w:type="paragraph" w:styleId="CommentText">
    <w:name w:val="annotation text"/>
    <w:basedOn w:val="Normal"/>
    <w:link w:val="CommentTextChar"/>
    <w:uiPriority w:val="99"/>
    <w:semiHidden/>
    <w:unhideWhenUsed/>
    <w:rsid w:val="00FF334C"/>
    <w:rPr>
      <w:sz w:val="20"/>
      <w:szCs w:val="20"/>
    </w:rPr>
  </w:style>
  <w:style w:type="character" w:customStyle="1" w:styleId="CommentTextChar">
    <w:name w:val="Comment Text Char"/>
    <w:basedOn w:val="DefaultParagraphFont"/>
    <w:link w:val="CommentText"/>
    <w:uiPriority w:val="99"/>
    <w:semiHidden/>
    <w:rsid w:val="00FF334C"/>
    <w:rPr>
      <w:sz w:val="20"/>
      <w:szCs w:val="20"/>
    </w:rPr>
  </w:style>
  <w:style w:type="paragraph" w:styleId="CommentSubject">
    <w:name w:val="annotation subject"/>
    <w:basedOn w:val="CommentText"/>
    <w:next w:val="CommentText"/>
    <w:link w:val="CommentSubjectChar"/>
    <w:uiPriority w:val="99"/>
    <w:semiHidden/>
    <w:unhideWhenUsed/>
    <w:rsid w:val="00FF334C"/>
    <w:rPr>
      <w:b/>
      <w:bCs/>
    </w:rPr>
  </w:style>
  <w:style w:type="character" w:customStyle="1" w:styleId="CommentSubjectChar">
    <w:name w:val="Comment Subject Char"/>
    <w:basedOn w:val="CommentTextChar"/>
    <w:link w:val="CommentSubject"/>
    <w:uiPriority w:val="99"/>
    <w:semiHidden/>
    <w:rsid w:val="00FF33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12682">
      <w:bodyDiv w:val="1"/>
      <w:marLeft w:val="0"/>
      <w:marRight w:val="0"/>
      <w:marTop w:val="0"/>
      <w:marBottom w:val="0"/>
      <w:divBdr>
        <w:top w:val="none" w:sz="0" w:space="0" w:color="auto"/>
        <w:left w:val="none" w:sz="0" w:space="0" w:color="auto"/>
        <w:bottom w:val="none" w:sz="0" w:space="0" w:color="auto"/>
        <w:right w:val="none" w:sz="0" w:space="0" w:color="auto"/>
      </w:divBdr>
    </w:div>
    <w:div w:id="1008869429">
      <w:bodyDiv w:val="1"/>
      <w:marLeft w:val="0"/>
      <w:marRight w:val="0"/>
      <w:marTop w:val="0"/>
      <w:marBottom w:val="0"/>
      <w:divBdr>
        <w:top w:val="none" w:sz="0" w:space="0" w:color="auto"/>
        <w:left w:val="none" w:sz="0" w:space="0" w:color="auto"/>
        <w:bottom w:val="none" w:sz="0" w:space="0" w:color="auto"/>
        <w:right w:val="none" w:sz="0" w:space="0" w:color="auto"/>
      </w:divBdr>
    </w:div>
    <w:div w:id="18868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Kowallis</dc:creator>
  <cp:keywords/>
  <dc:description/>
  <cp:lastModifiedBy>Brandon Kowallis</cp:lastModifiedBy>
  <cp:revision>3</cp:revision>
  <dcterms:created xsi:type="dcterms:W3CDTF">2020-03-16T17:11:00Z</dcterms:created>
  <dcterms:modified xsi:type="dcterms:W3CDTF">2020-03-16T17:12:00Z</dcterms:modified>
</cp:coreProperties>
</file>